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D5" w:rsidRPr="00995826" w:rsidRDefault="00CF0BD5" w:rsidP="00CF0B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826">
        <w:rPr>
          <w:rFonts w:ascii="Times New Roman" w:hAnsi="Times New Roman"/>
          <w:sz w:val="24"/>
          <w:szCs w:val="24"/>
        </w:rPr>
        <w:t>Рассмотрено на заседании</w:t>
      </w:r>
      <w:proofErr w:type="gramStart"/>
      <w:r w:rsidRPr="00995826">
        <w:rPr>
          <w:rFonts w:ascii="Times New Roman" w:hAnsi="Times New Roman"/>
          <w:sz w:val="24"/>
          <w:szCs w:val="24"/>
        </w:rPr>
        <w:t xml:space="preserve">                                     У</w:t>
      </w:r>
      <w:proofErr w:type="gramEnd"/>
      <w:r w:rsidRPr="00995826">
        <w:rPr>
          <w:rFonts w:ascii="Times New Roman" w:hAnsi="Times New Roman"/>
          <w:sz w:val="24"/>
          <w:szCs w:val="24"/>
        </w:rPr>
        <w:t>тверждаю:</w:t>
      </w:r>
    </w:p>
    <w:p w:rsidR="00CF0BD5" w:rsidRPr="00995826" w:rsidRDefault="00CF0BD5" w:rsidP="00CF0B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826">
        <w:rPr>
          <w:rFonts w:ascii="Times New Roman" w:hAnsi="Times New Roman"/>
          <w:sz w:val="24"/>
          <w:szCs w:val="24"/>
        </w:rPr>
        <w:t xml:space="preserve">педагогического совета                                   </w:t>
      </w:r>
      <w:r w:rsidR="00E30C93">
        <w:rPr>
          <w:rFonts w:ascii="Times New Roman" w:hAnsi="Times New Roman"/>
          <w:sz w:val="24"/>
          <w:szCs w:val="24"/>
        </w:rPr>
        <w:t xml:space="preserve">       Директор школы: </w:t>
      </w:r>
      <w:r w:rsidRPr="00995826">
        <w:rPr>
          <w:rFonts w:ascii="Times New Roman" w:hAnsi="Times New Roman"/>
          <w:sz w:val="24"/>
          <w:szCs w:val="24"/>
        </w:rPr>
        <w:t xml:space="preserve">А. А. </w:t>
      </w:r>
      <w:proofErr w:type="spellStart"/>
      <w:r w:rsidRPr="00995826">
        <w:rPr>
          <w:rFonts w:ascii="Times New Roman" w:hAnsi="Times New Roman"/>
          <w:sz w:val="24"/>
          <w:szCs w:val="24"/>
        </w:rPr>
        <w:t>Апурина</w:t>
      </w:r>
      <w:proofErr w:type="spellEnd"/>
    </w:p>
    <w:p w:rsidR="00CF0BD5" w:rsidRDefault="00E30C93" w:rsidP="00CF0B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33496AE5" wp14:editId="22969DAC">
            <wp:simplePos x="0" y="0"/>
            <wp:positionH relativeFrom="column">
              <wp:posOffset>2845435</wp:posOffset>
            </wp:positionH>
            <wp:positionV relativeFrom="paragraph">
              <wp:posOffset>505460</wp:posOffset>
            </wp:positionV>
            <wp:extent cx="1697990" cy="1841500"/>
            <wp:effectExtent l="0" t="0" r="0" b="6350"/>
            <wp:wrapSquare wrapText="bothSides"/>
            <wp:docPr id="2" name="Рисунок 2" descr="J:\Document_3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Document_388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59" t="50894" r="56354" b="28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BD5" w:rsidRPr="00995826">
        <w:rPr>
          <w:rFonts w:ascii="Times New Roman" w:hAnsi="Times New Roman"/>
          <w:sz w:val="24"/>
          <w:szCs w:val="24"/>
        </w:rPr>
        <w:t>Протокол № 4   от 28.02.2019г.                              Приказ № 21</w:t>
      </w:r>
      <w:r>
        <w:rPr>
          <w:rFonts w:ascii="Times New Roman" w:hAnsi="Times New Roman"/>
          <w:sz w:val="24"/>
          <w:szCs w:val="24"/>
        </w:rPr>
        <w:t xml:space="preserve">-п </w:t>
      </w:r>
      <w:r w:rsidR="00CF0BD5" w:rsidRPr="00995826">
        <w:rPr>
          <w:rFonts w:ascii="Times New Roman" w:hAnsi="Times New Roman"/>
          <w:sz w:val="24"/>
          <w:szCs w:val="24"/>
        </w:rPr>
        <w:t>от 28.02.2019</w:t>
      </w:r>
    </w:p>
    <w:p w:rsidR="00E30C93" w:rsidRPr="00995826" w:rsidRDefault="00E30C93" w:rsidP="00CF0B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883068B" wp14:editId="559F0206">
            <wp:simplePos x="0" y="0"/>
            <wp:positionH relativeFrom="column">
              <wp:posOffset>5362575</wp:posOffset>
            </wp:positionH>
            <wp:positionV relativeFrom="paragraph">
              <wp:posOffset>48260</wp:posOffset>
            </wp:positionV>
            <wp:extent cx="871220" cy="586740"/>
            <wp:effectExtent l="0" t="0" r="5080" b="3810"/>
            <wp:wrapSquare wrapText="bothSides"/>
            <wp:docPr id="1" name="Рисунок 1" descr="J:\Document_3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:\Document_388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19" t="57724" r="36896" b="33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BD5" w:rsidRPr="00995826" w:rsidRDefault="00CF0BD5" w:rsidP="00CF0BD5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:rsidR="00CF0BD5" w:rsidRPr="00995826" w:rsidRDefault="00CF0BD5" w:rsidP="00CF0BD5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:rsidR="00E30C93" w:rsidRDefault="00CF0BD5" w:rsidP="00CF0BD5">
      <w:pPr>
        <w:spacing w:after="0" w:line="240" w:lineRule="auto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                   </w:t>
      </w:r>
    </w:p>
    <w:p w:rsidR="00E30C93" w:rsidRDefault="00E30C93" w:rsidP="00E30C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30C93" w:rsidRDefault="00E30C93" w:rsidP="00E30C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30C93" w:rsidRDefault="00E30C93" w:rsidP="00E30C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0BD5" w:rsidRPr="00995826" w:rsidRDefault="00E30C93" w:rsidP="00E30C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</w:t>
      </w:r>
      <w:r w:rsidR="00CF0BD5" w:rsidRPr="00995826">
        <w:rPr>
          <w:rFonts w:ascii="Times New Roman" w:hAnsi="Times New Roman"/>
          <w:b/>
          <w:sz w:val="32"/>
          <w:szCs w:val="32"/>
        </w:rPr>
        <w:t>Положение</w:t>
      </w:r>
    </w:p>
    <w:p w:rsidR="00CF0BD5" w:rsidRPr="00995826" w:rsidRDefault="00CF0BD5" w:rsidP="00CF0B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5826">
        <w:rPr>
          <w:rFonts w:ascii="Times New Roman" w:hAnsi="Times New Roman"/>
          <w:sz w:val="24"/>
          <w:szCs w:val="24"/>
        </w:rPr>
        <w:t xml:space="preserve"> о проведении внутреннего контроля качества предоставляемых услуг в детском оздоровительном лагере «Радуга» Муниципального бюджетного общеобразовательного учреждения средней общеобразовательной школе с. Липовка Башмаковского района Пензенской области.</w:t>
      </w:r>
    </w:p>
    <w:p w:rsidR="00CF0BD5" w:rsidRPr="00145DDB" w:rsidRDefault="00CF0BD5" w:rsidP="00CF0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0BD5" w:rsidRPr="00145DDB" w:rsidRDefault="00CF0BD5" w:rsidP="00CF0BD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5DDB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CF0BD5" w:rsidRPr="00145DDB" w:rsidRDefault="00CF0BD5" w:rsidP="00CF0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b/>
          <w:sz w:val="24"/>
          <w:szCs w:val="24"/>
        </w:rPr>
        <w:t xml:space="preserve">1.1 </w:t>
      </w:r>
      <w:r w:rsidRPr="00145DDB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национальным стандартом РФ ГОСТ </w:t>
      </w:r>
      <w:proofErr w:type="gramStart"/>
      <w:r w:rsidRPr="00145DDB">
        <w:rPr>
          <w:rFonts w:ascii="Times New Roman" w:hAnsi="Times New Roman"/>
          <w:sz w:val="24"/>
          <w:szCs w:val="24"/>
        </w:rPr>
        <w:t>Р</w:t>
      </w:r>
      <w:proofErr w:type="gramEnd"/>
      <w:r w:rsidRPr="00145DDB">
        <w:rPr>
          <w:rFonts w:ascii="Times New Roman" w:hAnsi="Times New Roman"/>
          <w:sz w:val="24"/>
          <w:szCs w:val="24"/>
        </w:rPr>
        <w:t xml:space="preserve"> 52887-2007 «Услуги детям в учреждении отдыха и оздоровления», утверждённого приказом от 27.12.2007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5DDB">
        <w:rPr>
          <w:rFonts w:ascii="Times New Roman" w:hAnsi="Times New Roman"/>
          <w:sz w:val="24"/>
          <w:szCs w:val="24"/>
        </w:rPr>
        <w:t>565-ст Федерального агентства по техническому регулированию и метрологии, оценке соответствия» (с изменениями от 28.06.2011 №157-ст). Федерального закона Российской Федерации «Об образовании в РФ» от 29.12.12.г. № 273-ФЗ. Письмом министерства образования Российской Федерации №22-06-874 от 10.09.99 «Об обеспечении инспекционно-контрольной деятельности», Уставом МБОУСОШ с. Липовка..</w:t>
      </w:r>
    </w:p>
    <w:p w:rsidR="00CF0BD5" w:rsidRPr="00145DDB" w:rsidRDefault="00CF0BD5" w:rsidP="00CF0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b/>
          <w:sz w:val="24"/>
          <w:szCs w:val="24"/>
        </w:rPr>
        <w:t xml:space="preserve">1.2 </w:t>
      </w:r>
      <w:r w:rsidRPr="00145DDB">
        <w:rPr>
          <w:rFonts w:ascii="Times New Roman" w:hAnsi="Times New Roman"/>
          <w:sz w:val="24"/>
          <w:szCs w:val="24"/>
        </w:rPr>
        <w:t>Положение регламентирует содержание и порядок проведения внутреннего контроля качества предоставляемых услуг в детском оздоровительном лагере при МБОУСОШ с. Липовка.</w:t>
      </w:r>
    </w:p>
    <w:p w:rsidR="00CF0BD5" w:rsidRPr="00145DDB" w:rsidRDefault="00CF0BD5" w:rsidP="00CF0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b/>
          <w:sz w:val="24"/>
          <w:szCs w:val="24"/>
        </w:rPr>
        <w:t xml:space="preserve">1.3 </w:t>
      </w:r>
      <w:r w:rsidRPr="00145DDB">
        <w:rPr>
          <w:rFonts w:ascii="Times New Roman" w:hAnsi="Times New Roman"/>
          <w:sz w:val="24"/>
          <w:szCs w:val="24"/>
        </w:rPr>
        <w:t>Порядок проведения внутреннего контроля качества предоставляемых услуг в детском оздоровительном лагере – процесс получения и переработки информации о ходе и результатах  воспитательной работы для принятия на этой основе управленческого решения.</w:t>
      </w:r>
    </w:p>
    <w:p w:rsidR="00CF0BD5" w:rsidRDefault="00CF0BD5" w:rsidP="00CF0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b/>
          <w:sz w:val="24"/>
          <w:szCs w:val="24"/>
        </w:rPr>
        <w:t xml:space="preserve">1.4 </w:t>
      </w:r>
      <w:r w:rsidRPr="00145DDB">
        <w:rPr>
          <w:rFonts w:ascii="Times New Roman" w:hAnsi="Times New Roman"/>
          <w:sz w:val="24"/>
          <w:szCs w:val="24"/>
        </w:rPr>
        <w:t>Положение о порядке проведения внутреннего контроля качества предоставляемых услуг в детском оздоровительном лагере при МБОУСОШ с. Липовка утверждается педагогическим советом, имеющим право вносить в него изменения и дополнения.</w:t>
      </w:r>
    </w:p>
    <w:p w:rsidR="00CF0BD5" w:rsidRPr="00125D2C" w:rsidRDefault="00CF0BD5" w:rsidP="009008A9">
      <w:pPr>
        <w:pStyle w:val="formattext"/>
        <w:rPr>
          <w:b/>
        </w:rPr>
      </w:pPr>
      <w:r w:rsidRPr="00145DDB">
        <w:rPr>
          <w:b/>
        </w:rPr>
        <w:t xml:space="preserve">1.5 </w:t>
      </w:r>
      <w:r w:rsidRPr="00145DDB">
        <w:t>Задачи внутреннего контроля качества:</w:t>
      </w:r>
    </w:p>
    <w:p w:rsidR="00CF0BD5" w:rsidRPr="00145DDB" w:rsidRDefault="00CF0BD5" w:rsidP="00CF0BD5">
      <w:pPr>
        <w:pStyle w:val="a3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145DD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45DDB">
        <w:rPr>
          <w:rFonts w:ascii="Times New Roman" w:hAnsi="Times New Roman"/>
          <w:sz w:val="24"/>
          <w:szCs w:val="24"/>
        </w:rPr>
        <w:t xml:space="preserve"> исполнением законодательства РФ в области образования, нормативных документов отдела образования администрации Башмаковского района и Министерства образования области, приказов МБОУСОШ с. Липовка и решений педсоветов;</w:t>
      </w:r>
    </w:p>
    <w:p w:rsidR="00CF0BD5" w:rsidRPr="00145DDB" w:rsidRDefault="00CF0BD5" w:rsidP="00CF0BD5">
      <w:pPr>
        <w:pStyle w:val="a3"/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выявление случаев нарушений и неисполнения законодательных и иных нормативно – правовых актов, принятие мер по их пресечению;</w:t>
      </w:r>
    </w:p>
    <w:p w:rsidR="00CF0BD5" w:rsidRPr="00145DDB" w:rsidRDefault="00CF0BD5" w:rsidP="00CF0BD5">
      <w:pPr>
        <w:pStyle w:val="a3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анализ причин, лежащих в основе нарушений, принятие мер по их предупреждению;</w:t>
      </w:r>
    </w:p>
    <w:p w:rsidR="00CF0BD5" w:rsidRPr="00145DDB" w:rsidRDefault="00CF0BD5" w:rsidP="00CF0BD5">
      <w:pPr>
        <w:pStyle w:val="a3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lastRenderedPageBreak/>
        <w:t>анализ и экспертная оценка эффективности результатов деятельности педагогических работников, воспитателей, вожатых;</w:t>
      </w:r>
    </w:p>
    <w:p w:rsidR="00CF0BD5" w:rsidRPr="00145DDB" w:rsidRDefault="00CF0BD5" w:rsidP="00CF0BD5">
      <w:pPr>
        <w:pStyle w:val="a3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изучение результатов педагогической деятельности, выявление положительных и отрицательных тенденций в организации образовательного  и воспитательного процессов и разработка на этой основе предложений по распространению педагогического опыта и устранению негативных тенденций;</w:t>
      </w:r>
    </w:p>
    <w:p w:rsidR="00CF0BD5" w:rsidRPr="00145DDB" w:rsidRDefault="00CF0BD5" w:rsidP="00CF0BD5">
      <w:pPr>
        <w:pStyle w:val="a3"/>
        <w:numPr>
          <w:ilvl w:val="0"/>
          <w:numId w:val="2"/>
        </w:numPr>
        <w:spacing w:after="0" w:line="240" w:lineRule="auto"/>
        <w:ind w:left="0" w:firstLine="88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сбор информации, ее обработка и накопление для подготовки проектов решений;</w:t>
      </w:r>
    </w:p>
    <w:p w:rsidR="00CF0BD5" w:rsidRPr="00145DDB" w:rsidRDefault="00CF0BD5" w:rsidP="00CF0BD5">
      <w:pPr>
        <w:pStyle w:val="a3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анализ результатов реализации приказов и распоряжений по ДОЛ МБОУСОШ с. Липовка, оказание методической помощи педагогическим работникам, воспитателям, вожатым  в процессе контроля.</w:t>
      </w:r>
    </w:p>
    <w:p w:rsidR="00CF0BD5" w:rsidRPr="00145DDB" w:rsidRDefault="00CF0BD5" w:rsidP="00CF0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b/>
          <w:sz w:val="24"/>
          <w:szCs w:val="24"/>
        </w:rPr>
        <w:t xml:space="preserve">1.6 </w:t>
      </w:r>
      <w:r w:rsidRPr="00145DDB">
        <w:rPr>
          <w:rFonts w:ascii="Times New Roman" w:hAnsi="Times New Roman"/>
          <w:sz w:val="24"/>
          <w:szCs w:val="24"/>
        </w:rPr>
        <w:t>Содержание контроля:</w:t>
      </w:r>
    </w:p>
    <w:p w:rsidR="00CF0BD5" w:rsidRPr="00145DDB" w:rsidRDefault="00CF0BD5" w:rsidP="00CF0BD5">
      <w:pPr>
        <w:pStyle w:val="a3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выполнение Закона РФ</w:t>
      </w:r>
      <w:r w:rsidR="003E327C">
        <w:rPr>
          <w:rFonts w:ascii="Times New Roman" w:hAnsi="Times New Roman"/>
          <w:sz w:val="24"/>
          <w:szCs w:val="24"/>
        </w:rPr>
        <w:t xml:space="preserve"> от 29.12.2012</w:t>
      </w:r>
      <w:bookmarkStart w:id="0" w:name="_GoBack"/>
      <w:bookmarkEnd w:id="0"/>
      <w:r w:rsidR="00281C7E">
        <w:rPr>
          <w:rFonts w:ascii="Times New Roman" w:hAnsi="Times New Roman"/>
          <w:sz w:val="24"/>
          <w:szCs w:val="24"/>
        </w:rPr>
        <w:t xml:space="preserve"> №273 ФЗ</w:t>
      </w:r>
      <w:r w:rsidRPr="00145DDB">
        <w:rPr>
          <w:rFonts w:ascii="Times New Roman" w:hAnsi="Times New Roman"/>
          <w:sz w:val="24"/>
          <w:szCs w:val="24"/>
        </w:rPr>
        <w:t xml:space="preserve"> «Об образовании</w:t>
      </w:r>
      <w:r w:rsidR="003E327C"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Pr="00145DDB">
        <w:rPr>
          <w:rFonts w:ascii="Times New Roman" w:hAnsi="Times New Roman"/>
          <w:sz w:val="24"/>
          <w:szCs w:val="24"/>
        </w:rPr>
        <w:t>» в части обязательности основного общего образования;</w:t>
      </w:r>
    </w:p>
    <w:p w:rsidR="00CF0BD5" w:rsidRPr="00145DDB" w:rsidRDefault="00CF0BD5" w:rsidP="00CF0BD5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использование методического обеспечения в образовательном и воспитательном процессах;</w:t>
      </w:r>
    </w:p>
    <w:p w:rsidR="00CF0BD5" w:rsidRPr="00145DDB" w:rsidRDefault="00CF0BD5" w:rsidP="00CF0BD5">
      <w:pPr>
        <w:pStyle w:val="a3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реализация утвержденных образовательных программ и учебных планов, соблюдения утвержденных учебных графиков;</w:t>
      </w:r>
    </w:p>
    <w:p w:rsidR="00CF0BD5" w:rsidRPr="00145DDB" w:rsidRDefault="00CF0BD5" w:rsidP="00CF0BD5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ведение документации (программы, журналы);</w:t>
      </w:r>
    </w:p>
    <w:p w:rsidR="00CF0BD5" w:rsidRPr="00145DDB" w:rsidRDefault="00CF0BD5" w:rsidP="00CF0BD5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уровень знаний, умений и навыков учащихся, качества знаний;</w:t>
      </w:r>
    </w:p>
    <w:p w:rsidR="00CF0BD5" w:rsidRPr="00145DDB" w:rsidRDefault="00CF0BD5" w:rsidP="00CF0BD5">
      <w:pPr>
        <w:pStyle w:val="a3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соблюдение Устава, правил внутреннего трудового распорядка и иных локальных актов МБОУСОШ с. Липовка;</w:t>
      </w:r>
    </w:p>
    <w:p w:rsidR="00CF0BD5" w:rsidRPr="00145DDB" w:rsidRDefault="00CF0BD5" w:rsidP="00CF0BD5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работа библиотеки детского оздоровительного лагеря;</w:t>
      </w:r>
    </w:p>
    <w:p w:rsidR="00CF0BD5" w:rsidRPr="00145DDB" w:rsidRDefault="00CF0BD5" w:rsidP="00CF0BD5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реализация воспитательных программ и результативности;</w:t>
      </w:r>
    </w:p>
    <w:p w:rsidR="00CF0BD5" w:rsidRPr="00145DDB" w:rsidRDefault="00CF0BD5" w:rsidP="00CF0BD5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охрана труда и здоровья участников образовательного процесса;</w:t>
      </w:r>
    </w:p>
    <w:p w:rsidR="00CF0BD5" w:rsidRPr="00145DDB" w:rsidRDefault="00CF0BD5" w:rsidP="00CF0BD5">
      <w:pPr>
        <w:pStyle w:val="a3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исполнение принятых коллективных решений, нормативных актов;</w:t>
      </w:r>
    </w:p>
    <w:p w:rsidR="00CF0BD5" w:rsidRPr="00145DDB" w:rsidRDefault="00CF0BD5" w:rsidP="00CF0BD5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выполнение требований СП 2.4.2 782-99;</w:t>
      </w:r>
    </w:p>
    <w:p w:rsidR="00CF0BD5" w:rsidRPr="00145DDB" w:rsidRDefault="00CF0BD5" w:rsidP="00CF0BD5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другие вопросы в рамках компетенции начальника лагеря.</w:t>
      </w:r>
    </w:p>
    <w:p w:rsidR="00CF0BD5" w:rsidRPr="00145DDB" w:rsidRDefault="00CF0BD5" w:rsidP="00CF0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b/>
          <w:sz w:val="24"/>
          <w:szCs w:val="24"/>
        </w:rPr>
        <w:t xml:space="preserve">1.7 </w:t>
      </w:r>
      <w:r w:rsidRPr="00145DDB">
        <w:rPr>
          <w:rFonts w:ascii="Times New Roman" w:hAnsi="Times New Roman"/>
          <w:sz w:val="24"/>
          <w:szCs w:val="24"/>
        </w:rPr>
        <w:t>Методы контроля:</w:t>
      </w:r>
    </w:p>
    <w:p w:rsidR="00CF0BD5" w:rsidRPr="00145DDB" w:rsidRDefault="00CF0BD5" w:rsidP="00CF0BD5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анкетирование;</w:t>
      </w:r>
    </w:p>
    <w:p w:rsidR="00CF0BD5" w:rsidRPr="00145DDB" w:rsidRDefault="00CF0BD5" w:rsidP="00CF0BD5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тестирование;</w:t>
      </w:r>
    </w:p>
    <w:p w:rsidR="00CF0BD5" w:rsidRPr="00145DDB" w:rsidRDefault="00CF0BD5" w:rsidP="00CF0BD5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социальный опрос;</w:t>
      </w:r>
    </w:p>
    <w:p w:rsidR="00CF0BD5" w:rsidRPr="00145DDB" w:rsidRDefault="00CF0BD5" w:rsidP="00CF0BD5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мониторинг;</w:t>
      </w:r>
    </w:p>
    <w:p w:rsidR="00CF0BD5" w:rsidRPr="00145DDB" w:rsidRDefault="00CF0BD5" w:rsidP="00CF0BD5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письменный и устный опрос;</w:t>
      </w:r>
    </w:p>
    <w:p w:rsidR="00CF0BD5" w:rsidRPr="00145DDB" w:rsidRDefault="00CF0BD5" w:rsidP="00CF0BD5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изучение документации;</w:t>
      </w:r>
    </w:p>
    <w:p w:rsidR="00CF0BD5" w:rsidRPr="00145DDB" w:rsidRDefault="00CF0BD5" w:rsidP="00CF0BD5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 xml:space="preserve">беседа. </w:t>
      </w:r>
    </w:p>
    <w:p w:rsidR="00CF0BD5" w:rsidRDefault="00CF0BD5" w:rsidP="00BC44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b/>
          <w:sz w:val="24"/>
          <w:szCs w:val="24"/>
        </w:rPr>
        <w:t xml:space="preserve">1.8 </w:t>
      </w:r>
      <w:r w:rsidRPr="00145DDB">
        <w:rPr>
          <w:rFonts w:ascii="Times New Roman" w:hAnsi="Times New Roman"/>
          <w:sz w:val="24"/>
          <w:szCs w:val="24"/>
        </w:rPr>
        <w:t>Виды проведения внутреннего контроля качества:</w:t>
      </w:r>
    </w:p>
    <w:p w:rsidR="00125D2C" w:rsidRDefault="00125D2C" w:rsidP="00BC44A3">
      <w:pPr>
        <w:pStyle w:val="formattext"/>
        <w:spacing w:before="0" w:beforeAutospacing="0" w:after="0" w:afterAutospacing="0"/>
      </w:pPr>
      <w:r>
        <w:t>Внутренний контроль проводится руководителем ОУ и его заместителями и включает:</w:t>
      </w:r>
      <w:r>
        <w:br/>
        <w:t>- оперативный контроль (по выявленным проблемным фактам и жалобам, касающимся качества предоставления услуг);</w:t>
      </w:r>
      <w:r>
        <w:br/>
        <w:t>- плановый контроль (анализ деятельности  по результатам).</w:t>
      </w:r>
    </w:p>
    <w:p w:rsidR="00CF0BD5" w:rsidRPr="00145DDB" w:rsidRDefault="00125D2C" w:rsidP="00BC44A3">
      <w:pPr>
        <w:pStyle w:val="formattext"/>
        <w:spacing w:before="0" w:beforeAutospacing="0" w:after="0" w:afterAutospacing="0"/>
      </w:pPr>
      <w:r>
        <w:t>-</w:t>
      </w:r>
      <w:r w:rsidR="00CF0BD5" w:rsidRPr="00145DDB">
        <w:t>тематический;</w:t>
      </w:r>
    </w:p>
    <w:p w:rsidR="00CF0BD5" w:rsidRPr="00145DDB" w:rsidRDefault="00125D2C" w:rsidP="00BC44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F0BD5" w:rsidRPr="00145DDB">
        <w:rPr>
          <w:rFonts w:ascii="Times New Roman" w:hAnsi="Times New Roman"/>
          <w:sz w:val="24"/>
          <w:szCs w:val="24"/>
        </w:rPr>
        <w:t>фронтальный.</w:t>
      </w:r>
    </w:p>
    <w:p w:rsidR="00CF0BD5" w:rsidRPr="00145DDB" w:rsidRDefault="00CF0BD5" w:rsidP="00BC4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b/>
          <w:sz w:val="24"/>
          <w:szCs w:val="24"/>
        </w:rPr>
        <w:t>1.9</w:t>
      </w:r>
      <w:r w:rsidRPr="00145DDB">
        <w:rPr>
          <w:rFonts w:ascii="Times New Roman" w:hAnsi="Times New Roman"/>
          <w:sz w:val="24"/>
          <w:szCs w:val="24"/>
        </w:rPr>
        <w:t xml:space="preserve"> Формы  проведения внутреннего контроля качества:</w:t>
      </w:r>
    </w:p>
    <w:p w:rsidR="00CF0BD5" w:rsidRPr="00145DDB" w:rsidRDefault="00CF0BD5" w:rsidP="00BC44A3">
      <w:pPr>
        <w:pStyle w:val="a3"/>
        <w:numPr>
          <w:ilvl w:val="0"/>
          <w:numId w:val="6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5DDB">
        <w:rPr>
          <w:rFonts w:ascii="Times New Roman" w:hAnsi="Times New Roman"/>
          <w:i/>
          <w:sz w:val="24"/>
          <w:szCs w:val="24"/>
        </w:rPr>
        <w:t>персональный</w:t>
      </w:r>
      <w:proofErr w:type="gramEnd"/>
      <w:r w:rsidRPr="00145DDB">
        <w:rPr>
          <w:rFonts w:ascii="Times New Roman" w:hAnsi="Times New Roman"/>
          <w:sz w:val="24"/>
          <w:szCs w:val="24"/>
        </w:rPr>
        <w:t xml:space="preserve"> (имеет место, как при тематическом, так и при фронтальном виде контроля);</w:t>
      </w:r>
    </w:p>
    <w:p w:rsidR="00CF0BD5" w:rsidRPr="00145DDB" w:rsidRDefault="00CF0BD5" w:rsidP="00BC44A3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i/>
          <w:sz w:val="24"/>
          <w:szCs w:val="24"/>
        </w:rPr>
        <w:t>классно – обобщающий</w:t>
      </w:r>
      <w:r w:rsidRPr="00145DDB">
        <w:rPr>
          <w:rFonts w:ascii="Times New Roman" w:hAnsi="Times New Roman"/>
          <w:sz w:val="24"/>
          <w:szCs w:val="24"/>
        </w:rPr>
        <w:t xml:space="preserve"> (фронтальный вид).</w:t>
      </w:r>
    </w:p>
    <w:p w:rsidR="00CF0BD5" w:rsidRPr="00145DDB" w:rsidRDefault="00CF0BD5" w:rsidP="00BC44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b/>
          <w:sz w:val="24"/>
          <w:szCs w:val="24"/>
        </w:rPr>
        <w:t>1.10</w:t>
      </w:r>
      <w:r w:rsidRPr="00145DDB">
        <w:rPr>
          <w:rFonts w:ascii="Times New Roman" w:hAnsi="Times New Roman"/>
          <w:sz w:val="24"/>
          <w:szCs w:val="24"/>
        </w:rPr>
        <w:t xml:space="preserve"> Организация проверки состояния любого из вопросов содержания проведения внутреннего контроля качества состоит из следующих этапов:</w:t>
      </w:r>
    </w:p>
    <w:p w:rsidR="00CF0BD5" w:rsidRPr="00145DDB" w:rsidRDefault="00CF0BD5" w:rsidP="00CF0BD5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определение цели контроля;</w:t>
      </w:r>
    </w:p>
    <w:p w:rsidR="00CF0BD5" w:rsidRPr="00145DDB" w:rsidRDefault="00CF0BD5" w:rsidP="00CF0BD5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объекты контроля;</w:t>
      </w:r>
    </w:p>
    <w:p w:rsidR="00CF0BD5" w:rsidRPr="00145DDB" w:rsidRDefault="00CF0BD5" w:rsidP="00CF0BD5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составление плана проверки;</w:t>
      </w:r>
    </w:p>
    <w:p w:rsidR="00CF0BD5" w:rsidRPr="00145DDB" w:rsidRDefault="00CF0BD5" w:rsidP="00CF0BD5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lastRenderedPageBreak/>
        <w:t>инструктаж участников;</w:t>
      </w:r>
    </w:p>
    <w:p w:rsidR="00CF0BD5" w:rsidRPr="00145DDB" w:rsidRDefault="00CF0BD5" w:rsidP="00CF0BD5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выбор форм и методов контроля;</w:t>
      </w:r>
    </w:p>
    <w:p w:rsidR="00CF0BD5" w:rsidRPr="00145DDB" w:rsidRDefault="00CF0BD5" w:rsidP="00CF0BD5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констатация фактического состояния дел;</w:t>
      </w:r>
    </w:p>
    <w:p w:rsidR="00CF0BD5" w:rsidRPr="00145DDB" w:rsidRDefault="00CF0BD5" w:rsidP="00CF0BD5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объективная оценка этого состояния;</w:t>
      </w:r>
    </w:p>
    <w:p w:rsidR="00CF0BD5" w:rsidRPr="00145DDB" w:rsidRDefault="00CF0BD5" w:rsidP="00CF0BD5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выводы, вытекающие из оценки;</w:t>
      </w:r>
    </w:p>
    <w:p w:rsidR="00CF0BD5" w:rsidRPr="00145DDB" w:rsidRDefault="00CF0BD5" w:rsidP="00CF0BD5">
      <w:pPr>
        <w:pStyle w:val="a3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рекомендации или предложения по совершенствованию порядка проведения внутреннего контроля качества или устранению недостатков;</w:t>
      </w:r>
    </w:p>
    <w:p w:rsidR="00CF0BD5" w:rsidRPr="00145DDB" w:rsidRDefault="00CF0BD5" w:rsidP="00CF0BD5">
      <w:pPr>
        <w:pStyle w:val="a3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определение сроков для ликвидации недостатков или повторный контроль.</w:t>
      </w:r>
    </w:p>
    <w:p w:rsidR="00CF0BD5" w:rsidRPr="00145DDB" w:rsidRDefault="00CF0BD5" w:rsidP="00CF0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b/>
          <w:sz w:val="24"/>
          <w:szCs w:val="24"/>
        </w:rPr>
        <w:t>1.11</w:t>
      </w:r>
      <w:r w:rsidRPr="00145DDB">
        <w:rPr>
          <w:rFonts w:ascii="Times New Roman" w:hAnsi="Times New Roman"/>
          <w:sz w:val="24"/>
          <w:szCs w:val="24"/>
        </w:rPr>
        <w:t xml:space="preserve"> Порядок проведения внутреннего контроля качества предоставляемых услуг осуществляет директор МБОУСОШ с. Липовка </w:t>
      </w:r>
      <w:proofErr w:type="gramStart"/>
      <w:r w:rsidRPr="00145DD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45DDB">
        <w:rPr>
          <w:rFonts w:ascii="Times New Roman" w:hAnsi="Times New Roman"/>
          <w:sz w:val="24"/>
          <w:szCs w:val="24"/>
        </w:rPr>
        <w:t>или зам. директора) или по его поручению начальник лагеря или старший вожатый, или созданная для этих целей комиссия. В качестве экспертов к участию в контроле могут привлекаться сторонние (компетентные) организации и отдельные специалисты.</w:t>
      </w:r>
    </w:p>
    <w:p w:rsidR="00CF0BD5" w:rsidRPr="00145DDB" w:rsidRDefault="00CF0BD5" w:rsidP="00CF0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b/>
          <w:sz w:val="24"/>
          <w:szCs w:val="24"/>
        </w:rPr>
        <w:t>1.12</w:t>
      </w:r>
      <w:r w:rsidRPr="00145DDB">
        <w:rPr>
          <w:rFonts w:ascii="Times New Roman" w:hAnsi="Times New Roman"/>
          <w:sz w:val="24"/>
          <w:szCs w:val="24"/>
        </w:rPr>
        <w:t xml:space="preserve"> Директ</w:t>
      </w:r>
      <w:r w:rsidR="00281C7E">
        <w:rPr>
          <w:rFonts w:ascii="Times New Roman" w:hAnsi="Times New Roman"/>
          <w:sz w:val="24"/>
          <w:szCs w:val="24"/>
        </w:rPr>
        <w:t>ор издает приказ о сроках и целях</w:t>
      </w:r>
      <w:r w:rsidRPr="00145DDB">
        <w:rPr>
          <w:rFonts w:ascii="Times New Roman" w:hAnsi="Times New Roman"/>
          <w:sz w:val="24"/>
          <w:szCs w:val="24"/>
        </w:rPr>
        <w:t xml:space="preserve"> предстоящей проверки, устанавливает срок предоставление итоговых материалов и план – задание, которое определяет вопросы конкретной проверки и должно обеспечить достаточную информативность и сравнимость результатов контроля для подготовки итоговой справки.</w:t>
      </w:r>
    </w:p>
    <w:p w:rsidR="00CF0BD5" w:rsidRPr="00145DDB" w:rsidRDefault="00CF0BD5" w:rsidP="00CF0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b/>
          <w:sz w:val="24"/>
          <w:szCs w:val="24"/>
        </w:rPr>
        <w:t>1.13</w:t>
      </w:r>
      <w:r w:rsidRPr="00145DDB">
        <w:rPr>
          <w:rFonts w:ascii="Times New Roman" w:hAnsi="Times New Roman"/>
          <w:sz w:val="24"/>
          <w:szCs w:val="24"/>
        </w:rPr>
        <w:t xml:space="preserve"> Продолжительность тематических или фронтальных проверок не должна превышать 15 дней с посещением не менее 5 занятий и других мероприятий.</w:t>
      </w:r>
    </w:p>
    <w:p w:rsidR="00CF0BD5" w:rsidRPr="00145DDB" w:rsidRDefault="00CF0BD5" w:rsidP="00CF0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b/>
          <w:sz w:val="24"/>
          <w:szCs w:val="24"/>
        </w:rPr>
        <w:t>1.14</w:t>
      </w:r>
      <w:r w:rsidRPr="00145DDB">
        <w:rPr>
          <w:rFonts w:ascii="Times New Roman" w:hAnsi="Times New Roman"/>
          <w:sz w:val="24"/>
          <w:szCs w:val="24"/>
        </w:rPr>
        <w:t xml:space="preserve"> Эксперты имеют право запрашивать необходимую информацию, изучать документацию, относящуюся к предмету контроля.</w:t>
      </w:r>
    </w:p>
    <w:p w:rsidR="00CF0BD5" w:rsidRPr="00145DDB" w:rsidRDefault="00CF0BD5" w:rsidP="00CF0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b/>
          <w:sz w:val="24"/>
          <w:szCs w:val="24"/>
        </w:rPr>
        <w:t>1.15</w:t>
      </w:r>
      <w:proofErr w:type="gramStart"/>
      <w:r w:rsidRPr="00145DDB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145DDB">
        <w:rPr>
          <w:rFonts w:ascii="Times New Roman" w:hAnsi="Times New Roman"/>
          <w:sz w:val="24"/>
          <w:szCs w:val="24"/>
        </w:rPr>
        <w:t>ри проведении планового контроля не требуется дополнительного предупреждения педагога, если в месячном плане не указаны сроки контроля. В экстренных случаях директор и его заместители по учебно-воспитательной работе могут посещать занятия воспитателей, вожатых без предварительного предупреждения.</w:t>
      </w:r>
    </w:p>
    <w:p w:rsidR="00CF0BD5" w:rsidRPr="00145DDB" w:rsidRDefault="00CF0BD5" w:rsidP="00CF0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b/>
          <w:sz w:val="24"/>
          <w:szCs w:val="24"/>
        </w:rPr>
        <w:t>1.16</w:t>
      </w:r>
      <w:r w:rsidRPr="00145DDB">
        <w:rPr>
          <w:rFonts w:ascii="Times New Roman" w:hAnsi="Times New Roman"/>
          <w:sz w:val="24"/>
          <w:szCs w:val="24"/>
        </w:rPr>
        <w:t xml:space="preserve"> Основания для проведения контроля:</w:t>
      </w:r>
    </w:p>
    <w:p w:rsidR="00CF0BD5" w:rsidRPr="00145DDB" w:rsidRDefault="00CF0BD5" w:rsidP="00CF0BD5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плановый контроль;</w:t>
      </w:r>
    </w:p>
    <w:p w:rsidR="00CF0BD5" w:rsidRPr="00145DDB" w:rsidRDefault="00CF0BD5" w:rsidP="00CF0BD5">
      <w:pPr>
        <w:pStyle w:val="a3"/>
        <w:numPr>
          <w:ilvl w:val="0"/>
          <w:numId w:val="8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проверка состояния дел для подготовки управленческих решений;</w:t>
      </w:r>
    </w:p>
    <w:p w:rsidR="00CF0BD5" w:rsidRPr="00145DDB" w:rsidRDefault="00CF0BD5" w:rsidP="00CF0BD5">
      <w:pPr>
        <w:pStyle w:val="a3"/>
        <w:numPr>
          <w:ilvl w:val="0"/>
          <w:numId w:val="8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обращение физических и юридических лиц по поводу нарушений в области образования.</w:t>
      </w:r>
    </w:p>
    <w:p w:rsidR="00CF0BD5" w:rsidRPr="00145DDB" w:rsidRDefault="00CF0BD5" w:rsidP="00CF0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b/>
          <w:sz w:val="24"/>
          <w:szCs w:val="24"/>
        </w:rPr>
        <w:t>1.17</w:t>
      </w:r>
      <w:r w:rsidRPr="00145DDB">
        <w:rPr>
          <w:rFonts w:ascii="Times New Roman" w:hAnsi="Times New Roman"/>
          <w:sz w:val="24"/>
          <w:szCs w:val="24"/>
        </w:rPr>
        <w:t xml:space="preserve"> Результаты проверки оформляются в виде аналитической справки, в которой указывается:</w:t>
      </w:r>
    </w:p>
    <w:p w:rsidR="00CF0BD5" w:rsidRPr="00145DDB" w:rsidRDefault="00CF0BD5" w:rsidP="00CF0BD5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цель контроля;</w:t>
      </w:r>
    </w:p>
    <w:p w:rsidR="00CF0BD5" w:rsidRPr="00145DDB" w:rsidRDefault="00CF0BD5" w:rsidP="00CF0BD5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сроки;</w:t>
      </w:r>
    </w:p>
    <w:p w:rsidR="00CF0BD5" w:rsidRPr="00145DDB" w:rsidRDefault="00CF0BD5" w:rsidP="00CF0BD5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состав комиссии;</w:t>
      </w:r>
    </w:p>
    <w:p w:rsidR="00CF0BD5" w:rsidRPr="00145DDB" w:rsidRDefault="00CF0BD5" w:rsidP="00CF0BD5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какая работа проведена в процессе проверки;</w:t>
      </w:r>
    </w:p>
    <w:p w:rsidR="00CF0BD5" w:rsidRPr="00145DDB" w:rsidRDefault="00CF0BD5" w:rsidP="00CF0BD5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констатация фактов;</w:t>
      </w:r>
    </w:p>
    <w:p w:rsidR="00CF0BD5" w:rsidRPr="00145DDB" w:rsidRDefault="00CF0BD5" w:rsidP="00CF0BD5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выводы;</w:t>
      </w:r>
    </w:p>
    <w:p w:rsidR="00CF0BD5" w:rsidRPr="00145DDB" w:rsidRDefault="00CF0BD5" w:rsidP="00CF0BD5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рекомендации или предложения;</w:t>
      </w:r>
    </w:p>
    <w:p w:rsidR="00CF0BD5" w:rsidRPr="00145DDB" w:rsidRDefault="00CF0BD5" w:rsidP="00CF0BD5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где подведены итоги проверки;</w:t>
      </w:r>
    </w:p>
    <w:p w:rsidR="00CF0BD5" w:rsidRPr="00145DDB" w:rsidRDefault="00CF0BD5" w:rsidP="00CF0BD5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 xml:space="preserve">дата и подпись </w:t>
      </w:r>
      <w:proofErr w:type="gramStart"/>
      <w:r w:rsidRPr="00145DDB">
        <w:rPr>
          <w:rFonts w:ascii="Times New Roman" w:hAnsi="Times New Roman"/>
          <w:sz w:val="24"/>
          <w:szCs w:val="24"/>
        </w:rPr>
        <w:t>ответственного</w:t>
      </w:r>
      <w:proofErr w:type="gramEnd"/>
      <w:r w:rsidRPr="00145DDB">
        <w:rPr>
          <w:rFonts w:ascii="Times New Roman" w:hAnsi="Times New Roman"/>
          <w:sz w:val="24"/>
          <w:szCs w:val="24"/>
        </w:rPr>
        <w:t xml:space="preserve"> за написание справки.</w:t>
      </w:r>
    </w:p>
    <w:p w:rsidR="00CF0BD5" w:rsidRPr="00145DDB" w:rsidRDefault="00CF0BD5" w:rsidP="00CF0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b/>
          <w:sz w:val="24"/>
          <w:szCs w:val="24"/>
        </w:rPr>
        <w:t>1.18</w:t>
      </w:r>
      <w:r w:rsidRPr="00145DDB">
        <w:rPr>
          <w:rFonts w:ascii="Times New Roman" w:hAnsi="Times New Roman"/>
          <w:sz w:val="24"/>
          <w:szCs w:val="24"/>
        </w:rPr>
        <w:t xml:space="preserve"> Проверяемый педагогический работник имеет право:</w:t>
      </w:r>
    </w:p>
    <w:p w:rsidR="00CF0BD5" w:rsidRPr="00145DDB" w:rsidRDefault="00CF0BD5" w:rsidP="00CF0BD5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знать сроки контроля и критерии оценки его деятельности;</w:t>
      </w:r>
    </w:p>
    <w:p w:rsidR="00CF0BD5" w:rsidRPr="00145DDB" w:rsidRDefault="00CF0BD5" w:rsidP="00CF0BD5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знать цель, содержание, виды, формы и методы контроля;</w:t>
      </w:r>
    </w:p>
    <w:p w:rsidR="00CF0BD5" w:rsidRPr="00145DDB" w:rsidRDefault="00CF0BD5" w:rsidP="00CF0BD5">
      <w:pPr>
        <w:pStyle w:val="a3"/>
        <w:numPr>
          <w:ilvl w:val="0"/>
          <w:numId w:val="10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своевременно знакомиться с выводами и рекомендациями администрации;</w:t>
      </w:r>
    </w:p>
    <w:p w:rsidR="00CF0BD5" w:rsidRPr="00145DDB" w:rsidRDefault="00CF0BD5" w:rsidP="00CF0BD5">
      <w:pPr>
        <w:pStyle w:val="a3"/>
        <w:numPr>
          <w:ilvl w:val="0"/>
          <w:numId w:val="10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обратиться в конфликтную комиссию профкома МБОУСОШ с. Липовка или вышестоящие органы управления образованием при несогласии с результатами контроля.</w:t>
      </w:r>
    </w:p>
    <w:p w:rsidR="00CF0BD5" w:rsidRPr="00145DDB" w:rsidRDefault="00CF0BD5" w:rsidP="00CF0BD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b/>
          <w:sz w:val="24"/>
          <w:szCs w:val="24"/>
        </w:rPr>
        <w:t>1.19</w:t>
      </w:r>
      <w:proofErr w:type="gramStart"/>
      <w:r w:rsidRPr="00145DDB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145DDB">
        <w:rPr>
          <w:rFonts w:ascii="Times New Roman" w:hAnsi="Times New Roman"/>
          <w:sz w:val="24"/>
          <w:szCs w:val="24"/>
        </w:rPr>
        <w:t>о итогам порядка проведения внутреннего контроля качества предоставляемых услуг в детском оздоровительном лагере в зависимости от его формы, целей и задач, а так же с учетом реального положения дел:</w:t>
      </w:r>
    </w:p>
    <w:p w:rsidR="00CF0BD5" w:rsidRPr="00145DDB" w:rsidRDefault="00CF0BD5" w:rsidP="00CF0BD5">
      <w:pPr>
        <w:pStyle w:val="a3"/>
        <w:numPr>
          <w:ilvl w:val="0"/>
          <w:numId w:val="12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проводятся заседания педагогического или методического советов, производственные совещания, рабочие совещания с педагогическим составом;</w:t>
      </w:r>
    </w:p>
    <w:p w:rsidR="00CF0BD5" w:rsidRPr="00145DDB" w:rsidRDefault="00CF0BD5" w:rsidP="00CF0BD5">
      <w:pPr>
        <w:pStyle w:val="a3"/>
        <w:numPr>
          <w:ilvl w:val="0"/>
          <w:numId w:val="12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lastRenderedPageBreak/>
        <w:t>результаты проверок могут учитываться при проведении аттестации педагогических работников.</w:t>
      </w:r>
    </w:p>
    <w:p w:rsidR="00CF0BD5" w:rsidRPr="00145DDB" w:rsidRDefault="00CF0BD5" w:rsidP="00CF0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b/>
          <w:sz w:val="24"/>
          <w:szCs w:val="24"/>
        </w:rPr>
        <w:t>1.20</w:t>
      </w:r>
      <w:r w:rsidRPr="00145DDB">
        <w:rPr>
          <w:rFonts w:ascii="Times New Roman" w:hAnsi="Times New Roman"/>
          <w:sz w:val="24"/>
          <w:szCs w:val="24"/>
        </w:rPr>
        <w:t xml:space="preserve"> Начальник  ДОЛ «Радуга» МБОУСОШ. с. Липовка по результатам </w:t>
      </w:r>
      <w:proofErr w:type="gramStart"/>
      <w:r w:rsidRPr="00145DDB">
        <w:rPr>
          <w:rFonts w:ascii="Times New Roman" w:hAnsi="Times New Roman"/>
          <w:sz w:val="24"/>
          <w:szCs w:val="24"/>
        </w:rPr>
        <w:t>порядка проведения внутреннего контроля качества предоставляемых услуг</w:t>
      </w:r>
      <w:proofErr w:type="gramEnd"/>
      <w:r w:rsidRPr="00145DDB">
        <w:rPr>
          <w:rFonts w:ascii="Times New Roman" w:hAnsi="Times New Roman"/>
          <w:sz w:val="24"/>
          <w:szCs w:val="24"/>
        </w:rPr>
        <w:t xml:space="preserve"> принимает решения:</w:t>
      </w:r>
    </w:p>
    <w:p w:rsidR="00CF0BD5" w:rsidRPr="00145DDB" w:rsidRDefault="00CF0BD5" w:rsidP="00CF0BD5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об издании соответствующего приказа;</w:t>
      </w:r>
    </w:p>
    <w:p w:rsidR="00CF0BD5" w:rsidRPr="00145DDB" w:rsidRDefault="00CF0BD5" w:rsidP="00CF0BD5">
      <w:pPr>
        <w:pStyle w:val="a3"/>
        <w:numPr>
          <w:ilvl w:val="0"/>
          <w:numId w:val="11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об обсуждении итоговых материалов контроля коллегиальным органом;</w:t>
      </w:r>
    </w:p>
    <w:p w:rsidR="00CF0BD5" w:rsidRPr="00145DDB" w:rsidRDefault="00CF0BD5" w:rsidP="00CF0BD5">
      <w:pPr>
        <w:pStyle w:val="a3"/>
        <w:numPr>
          <w:ilvl w:val="0"/>
          <w:numId w:val="11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о проведении повторного контроля с привлечением определенных экспертов;</w:t>
      </w:r>
    </w:p>
    <w:p w:rsidR="00CF0BD5" w:rsidRPr="00145DDB" w:rsidRDefault="00CF0BD5" w:rsidP="00CF0BD5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о привлечении к дисциплинарной ответственности работников;</w:t>
      </w:r>
    </w:p>
    <w:p w:rsidR="00CF0BD5" w:rsidRPr="00145DDB" w:rsidRDefault="00CF0BD5" w:rsidP="00CF0BD5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о поощрении работников;</w:t>
      </w:r>
    </w:p>
    <w:p w:rsidR="00CF0BD5" w:rsidRPr="00145DDB" w:rsidRDefault="00CF0BD5" w:rsidP="00CF0BD5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иные решения в пределах своей компетенции.</w:t>
      </w:r>
    </w:p>
    <w:p w:rsidR="00CF0BD5" w:rsidRPr="00145DDB" w:rsidRDefault="00CF0BD5" w:rsidP="00CF0BD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5DDB">
        <w:rPr>
          <w:rFonts w:ascii="Times New Roman" w:hAnsi="Times New Roman"/>
          <w:b/>
          <w:sz w:val="24"/>
          <w:szCs w:val="24"/>
        </w:rPr>
        <w:t>Персональный контроль</w:t>
      </w:r>
    </w:p>
    <w:p w:rsidR="00CF0BD5" w:rsidRPr="00145DDB" w:rsidRDefault="00CF0BD5" w:rsidP="00CF0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b/>
          <w:sz w:val="24"/>
          <w:szCs w:val="24"/>
        </w:rPr>
        <w:t>2.1</w:t>
      </w:r>
      <w:r w:rsidRPr="00145DDB">
        <w:rPr>
          <w:rFonts w:ascii="Times New Roman" w:hAnsi="Times New Roman"/>
          <w:sz w:val="24"/>
          <w:szCs w:val="24"/>
        </w:rPr>
        <w:t xml:space="preserve"> Персональный контроль предполагает изучение и анализ педагогической деятельности отдельного педагога, воспитателя, вожатого.</w:t>
      </w:r>
    </w:p>
    <w:p w:rsidR="00CF0BD5" w:rsidRPr="00145DDB" w:rsidRDefault="00CF0BD5" w:rsidP="00CF0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b/>
          <w:sz w:val="24"/>
          <w:szCs w:val="24"/>
        </w:rPr>
        <w:t>2.2</w:t>
      </w:r>
      <w:proofErr w:type="gramStart"/>
      <w:r w:rsidRPr="00145DDB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145DDB">
        <w:rPr>
          <w:rFonts w:ascii="Times New Roman" w:hAnsi="Times New Roman"/>
          <w:sz w:val="24"/>
          <w:szCs w:val="24"/>
        </w:rPr>
        <w:t xml:space="preserve"> ходе персонального контроля комиссия изучает соответствие уровня компетенции работника требованиям к его квалификации, профессионализму и продуктивности:</w:t>
      </w:r>
    </w:p>
    <w:p w:rsidR="00CF0BD5" w:rsidRPr="00145DDB" w:rsidRDefault="00CF0BD5" w:rsidP="00CF0BD5">
      <w:pPr>
        <w:pStyle w:val="a3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уровень знаний  воспитателя по основам теории педагогики, психологии и возрастной физиологии; по содержанию базового компонента; по методикам обучения и воспитания;</w:t>
      </w:r>
    </w:p>
    <w:p w:rsidR="00CF0BD5" w:rsidRPr="00145DDB" w:rsidRDefault="00CF0BD5" w:rsidP="00CF0BD5">
      <w:pPr>
        <w:pStyle w:val="a3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умение  создавать комфортный микроклимат в образовательном процессе;</w:t>
      </w:r>
    </w:p>
    <w:p w:rsidR="00CF0BD5" w:rsidRPr="00145DDB" w:rsidRDefault="00CF0BD5" w:rsidP="00CF0BD5">
      <w:pPr>
        <w:pStyle w:val="a3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умение применять в практической деятельности широкий набор методов, приемов и средств обучения; элементарные методы и средства педагогической диагностики; основные формы дифференциации контингента отдыхающих; основные методы формирования и развития познавательной и коммуникативной культуры отдыхающих;</w:t>
      </w:r>
    </w:p>
    <w:p w:rsidR="00CF0BD5" w:rsidRPr="00145DDB" w:rsidRDefault="00CF0BD5" w:rsidP="00CF0BD5">
      <w:pPr>
        <w:pStyle w:val="a3"/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уровень овладения воспитателя педагогическими технологиями, наиболее эффективными формами, методами и приемами воспитания;</w:t>
      </w:r>
    </w:p>
    <w:p w:rsidR="00CF0BD5" w:rsidRPr="00145DDB" w:rsidRDefault="00CF0BD5" w:rsidP="00CF0BD5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уровень подготовки отдыхающих;</w:t>
      </w:r>
    </w:p>
    <w:p w:rsidR="00CF0BD5" w:rsidRPr="00145DDB" w:rsidRDefault="00CF0BD5" w:rsidP="00CF0BD5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сохранение контингента отдыхающих.</w:t>
      </w:r>
    </w:p>
    <w:p w:rsidR="00CF0BD5" w:rsidRPr="00145DDB" w:rsidRDefault="00CF0BD5" w:rsidP="00CF0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b/>
          <w:sz w:val="24"/>
          <w:szCs w:val="24"/>
        </w:rPr>
        <w:t>2.3</w:t>
      </w:r>
      <w:proofErr w:type="gramStart"/>
      <w:r w:rsidRPr="00145DDB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145DDB">
        <w:rPr>
          <w:rFonts w:ascii="Times New Roman" w:hAnsi="Times New Roman"/>
          <w:sz w:val="24"/>
          <w:szCs w:val="24"/>
        </w:rPr>
        <w:t>ри оценке деятельности воспитателя учитывается:</w:t>
      </w:r>
    </w:p>
    <w:p w:rsidR="00CF0BD5" w:rsidRPr="00145DDB" w:rsidRDefault="00CF0BD5" w:rsidP="00CF0BD5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выполнение программ в полном объеме;</w:t>
      </w:r>
    </w:p>
    <w:p w:rsidR="00CF0BD5" w:rsidRPr="00145DDB" w:rsidRDefault="00CF0BD5" w:rsidP="00CF0BD5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уровень знаний, умений и навыков отдыхающих;</w:t>
      </w:r>
    </w:p>
    <w:p w:rsidR="00CF0BD5" w:rsidRPr="00145DDB" w:rsidRDefault="00CF0BD5" w:rsidP="00CF0BD5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степень самостоятельности воспитанников;</w:t>
      </w:r>
    </w:p>
    <w:p w:rsidR="00CF0BD5" w:rsidRPr="00145DDB" w:rsidRDefault="00CF0BD5" w:rsidP="00CF0BD5">
      <w:pPr>
        <w:pStyle w:val="a3"/>
        <w:numPr>
          <w:ilvl w:val="0"/>
          <w:numId w:val="14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дифференцированный и индивидуальный подход к воспитанникам в процессе отдыха;</w:t>
      </w:r>
    </w:p>
    <w:p w:rsidR="00CF0BD5" w:rsidRPr="00145DDB" w:rsidRDefault="00CF0BD5" w:rsidP="00CF0BD5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совместная деятельность воспитателя и воспитанника;</w:t>
      </w:r>
    </w:p>
    <w:p w:rsidR="00CF0BD5" w:rsidRPr="00145DDB" w:rsidRDefault="00CF0BD5" w:rsidP="00CF0BD5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наличие положительного эмоционального микроклимата;</w:t>
      </w:r>
    </w:p>
    <w:p w:rsidR="00CF0BD5" w:rsidRPr="00145DDB" w:rsidRDefault="00CF0BD5" w:rsidP="00CF0BD5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умение отбирать содержимое учебно-познавательного материала;</w:t>
      </w:r>
    </w:p>
    <w:p w:rsidR="00CF0BD5" w:rsidRPr="00145DDB" w:rsidRDefault="00CF0BD5" w:rsidP="00CF0BD5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способность к анализу педагогических ситуаций;</w:t>
      </w:r>
    </w:p>
    <w:p w:rsidR="00CF0BD5" w:rsidRPr="00145DDB" w:rsidRDefault="00CF0BD5" w:rsidP="00CF0BD5">
      <w:pPr>
        <w:pStyle w:val="a3"/>
        <w:numPr>
          <w:ilvl w:val="0"/>
          <w:numId w:val="14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умение корректировать свою деятельность, обобщать свой опыт, составлять и реализовывать план своего развития;</w:t>
      </w:r>
    </w:p>
    <w:p w:rsidR="00CF0BD5" w:rsidRPr="00145DDB" w:rsidRDefault="00CF0BD5" w:rsidP="00CF0BD5">
      <w:pPr>
        <w:pStyle w:val="a3"/>
        <w:numPr>
          <w:ilvl w:val="0"/>
          <w:numId w:val="14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формы повышения профессиональной квалификации педагога – воспитателя.</w:t>
      </w:r>
    </w:p>
    <w:p w:rsidR="00CF0BD5" w:rsidRPr="00145DDB" w:rsidRDefault="00CF0BD5" w:rsidP="00CF0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b/>
          <w:sz w:val="24"/>
          <w:szCs w:val="24"/>
        </w:rPr>
        <w:t>2.4</w:t>
      </w:r>
      <w:proofErr w:type="gramStart"/>
      <w:r w:rsidRPr="00145DDB">
        <w:rPr>
          <w:rFonts w:ascii="Times New Roman" w:hAnsi="Times New Roman"/>
          <w:sz w:val="24"/>
          <w:szCs w:val="24"/>
        </w:rPr>
        <w:t xml:space="preserve">  П</w:t>
      </w:r>
      <w:proofErr w:type="gramEnd"/>
      <w:r w:rsidRPr="00145DDB">
        <w:rPr>
          <w:rFonts w:ascii="Times New Roman" w:hAnsi="Times New Roman"/>
          <w:sz w:val="24"/>
          <w:szCs w:val="24"/>
        </w:rPr>
        <w:t>ри осуществлении персонального контроля комиссия имеет право:</w:t>
      </w:r>
    </w:p>
    <w:p w:rsidR="00CF0BD5" w:rsidRPr="00145DDB" w:rsidRDefault="00CF0BD5" w:rsidP="00CF0BD5">
      <w:pPr>
        <w:pStyle w:val="a3"/>
        <w:numPr>
          <w:ilvl w:val="0"/>
          <w:numId w:val="15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знакомиться с документацией в соответствии с должностными обязанностями педагога (тематическим планированием, поурочными планами, планами воспитательной работы);</w:t>
      </w:r>
    </w:p>
    <w:p w:rsidR="00CF0BD5" w:rsidRPr="00145DDB" w:rsidRDefault="00CF0BD5" w:rsidP="00CF0BD5">
      <w:pPr>
        <w:pStyle w:val="a3"/>
        <w:numPr>
          <w:ilvl w:val="0"/>
          <w:numId w:val="15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изучать практическую деятельность педагогических работников ДОЛ «Лесная сказка» через посещение и анализ занятий</w:t>
      </w:r>
      <w:proofErr w:type="gramStart"/>
      <w:r w:rsidRPr="00145DDB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CF0BD5" w:rsidRPr="00145DDB" w:rsidRDefault="00CF0BD5" w:rsidP="00CF0BD5">
      <w:pPr>
        <w:pStyle w:val="a3"/>
        <w:numPr>
          <w:ilvl w:val="0"/>
          <w:numId w:val="15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анализировать статистические данные о результатах педагогической деятельности (выставки, конкурсы, концерты);</w:t>
      </w:r>
    </w:p>
    <w:p w:rsidR="00CF0BD5" w:rsidRPr="00145DDB" w:rsidRDefault="00CF0BD5" w:rsidP="00CF0BD5">
      <w:pPr>
        <w:pStyle w:val="a3"/>
        <w:numPr>
          <w:ilvl w:val="0"/>
          <w:numId w:val="15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lastRenderedPageBreak/>
        <w:t>анализировать результаты методической, исследовательской работы воспитателя;</w:t>
      </w:r>
    </w:p>
    <w:p w:rsidR="00CF0BD5" w:rsidRDefault="00CF0BD5" w:rsidP="00CF0BD5">
      <w:pPr>
        <w:pStyle w:val="a3"/>
        <w:numPr>
          <w:ilvl w:val="0"/>
          <w:numId w:val="15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выявлять результаты участия ребят на конкурсах, выставках, конференциях и т.д.;</w:t>
      </w:r>
    </w:p>
    <w:p w:rsidR="00CF0BD5" w:rsidRPr="00995826" w:rsidRDefault="00CF0BD5" w:rsidP="00CF0BD5">
      <w:pPr>
        <w:pStyle w:val="a3"/>
        <w:numPr>
          <w:ilvl w:val="0"/>
          <w:numId w:val="15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995826">
        <w:rPr>
          <w:rFonts w:ascii="Times New Roman" w:hAnsi="Times New Roman"/>
          <w:sz w:val="24"/>
          <w:szCs w:val="24"/>
        </w:rPr>
        <w:t>организовать социологические, психологические, педагогические исследования: анкетирование, тестирование учащихся, родителей, педагогов;</w:t>
      </w:r>
    </w:p>
    <w:p w:rsidR="00CF0BD5" w:rsidRPr="00145DDB" w:rsidRDefault="00CF0BD5" w:rsidP="00CF0BD5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5DDB">
        <w:rPr>
          <w:rFonts w:ascii="Times New Roman" w:hAnsi="Times New Roman"/>
          <w:sz w:val="24"/>
          <w:szCs w:val="24"/>
        </w:rPr>
        <w:t>делать выводы и принимать управленческие решения.</w:t>
      </w:r>
    </w:p>
    <w:p w:rsidR="009008A9" w:rsidRDefault="009008A9" w:rsidP="009008A9">
      <w:pPr>
        <w:pStyle w:val="formattext"/>
      </w:pPr>
      <w:r>
        <w:t xml:space="preserve">2.5. </w:t>
      </w:r>
      <w:proofErr w:type="gramStart"/>
      <w:r>
        <w:t xml:space="preserve">Наличие внутренней (собственной) и внешней систем контроля за деятельностью лагеря, а также за соблюдением качества фактически предоставляемых муниципальных услуг требованиям  Стандарта. </w:t>
      </w:r>
      <w:proofErr w:type="gramEnd"/>
    </w:p>
    <w:p w:rsidR="00281C7E" w:rsidRDefault="009008A9" w:rsidP="009008A9">
      <w:pPr>
        <w:pStyle w:val="formattext"/>
      </w:pPr>
      <w:r>
        <w:t>2.5.1. Организация обеспечения качества и доступности предоставления муниципальной услуги достигается посредством реализации контрольных мероприятий.</w:t>
      </w:r>
      <w:r>
        <w:br/>
      </w:r>
      <w:r w:rsidR="001F7D81">
        <w:t xml:space="preserve">              </w:t>
      </w:r>
      <w:proofErr w:type="gramStart"/>
      <w:r>
        <w:t>Контроль за</w:t>
      </w:r>
      <w:proofErr w:type="gramEnd"/>
      <w:r>
        <w:t xml:space="preserve"> деятельностью Лагеря осуществляется посредством процедур внутреннего и внешнего контроля. </w:t>
      </w:r>
    </w:p>
    <w:p w:rsidR="009008A9" w:rsidRDefault="009008A9" w:rsidP="009008A9">
      <w:pPr>
        <w:pStyle w:val="formattext"/>
      </w:pPr>
      <w:r>
        <w:t>2.5.2. Внутренний контроль проводится руководителем ОУ и его заместителями и включает:</w:t>
      </w:r>
      <w:r>
        <w:br/>
        <w:t>- оперативный контроль (по выявленным проблемным фактам и жалобам, касающимся качества предоставления услуг);</w:t>
      </w:r>
      <w:r>
        <w:br/>
        <w:t>- плановый контроль (анализ деятельности Организации по результатам отчетного года).</w:t>
      </w:r>
      <w:r>
        <w:br/>
        <w:t xml:space="preserve">Система внутреннего контроля качества предоставления муниципальной услуги разрабатывается и утверждается руководителем ОУ и должна использоваться при непосредственном выполнении работ по предоставлению муниципальной услуги. </w:t>
      </w:r>
    </w:p>
    <w:p w:rsidR="009008A9" w:rsidRDefault="009008A9" w:rsidP="009008A9">
      <w:pPr>
        <w:pStyle w:val="formattext"/>
      </w:pPr>
      <w:r>
        <w:t xml:space="preserve">2.7.3. Осуществление внешнего </w:t>
      </w:r>
      <w:proofErr w:type="gramStart"/>
      <w:r>
        <w:t>контр</w:t>
      </w:r>
      <w:r w:rsidR="00281C7E">
        <w:t>оля за</w:t>
      </w:r>
      <w:proofErr w:type="gramEnd"/>
      <w:r w:rsidR="00281C7E">
        <w:t xml:space="preserve"> деятельностью Организации</w:t>
      </w:r>
      <w:r>
        <w:t xml:space="preserve"> по предоставлению муниципальной услуги посредством:</w:t>
      </w:r>
      <w:r>
        <w:br/>
        <w:t>- проведения мониторинга основных показателей деятельности не реже одного раза в квартал;</w:t>
      </w:r>
      <w:r>
        <w:br/>
        <w:t xml:space="preserve">- анализа обращений и жалоб граждан, поступивших в </w:t>
      </w:r>
      <w:r w:rsidR="00281C7E">
        <w:t>Отдел</w:t>
      </w:r>
      <w:r>
        <w:t xml:space="preserve"> образования, проведения по фактам обращения служебных расследований с привлечением к ответственности соответствующих специалистов по выявленным нарушениям;</w:t>
      </w:r>
      <w:r>
        <w:br/>
        <w:t xml:space="preserve">- проверки Книги (журнала) регистрации жалоб Организации на предмет фиксации в ней жалоб на качество Услуги, а также принятия мер по жалобам. </w:t>
      </w:r>
    </w:p>
    <w:p w:rsidR="009008A9" w:rsidRDefault="009008A9" w:rsidP="009008A9">
      <w:pPr>
        <w:pStyle w:val="formattext"/>
      </w:pPr>
      <w:r>
        <w:t xml:space="preserve">2.7.3.1. </w:t>
      </w:r>
      <w:proofErr w:type="gramStart"/>
      <w:r>
        <w:t>Для оценки качества и безопасности</w:t>
      </w:r>
      <w:r w:rsidR="00281C7E">
        <w:t xml:space="preserve"> муниципальной услуг  используются</w:t>
      </w:r>
      <w:r>
        <w:t xml:space="preserve"> следующие основные методы контроля:</w:t>
      </w:r>
      <w:r>
        <w:br/>
        <w:t>- наблюдение - проверка состояния Организации, предоставляющей муниципальную услугу;</w:t>
      </w:r>
      <w:r>
        <w:br/>
        <w:t>- аналитический - проверка наличия и сроков действия обязательных документов на предоставление муниципальной услуги, анализ правильности и своевременности заполнения этих документов, проверка профессиональной квалификации обслуживающего персонала, предоставляющего муниципальную услугу, основных показателей деятельности Организации за отчетный период и другие;</w:t>
      </w:r>
      <w:proofErr w:type="gramEnd"/>
      <w:r>
        <w:br/>
        <w:t xml:space="preserve">- социологический - опрос или интервьюирование получателей муниципальной услуги, оценка результатов опроса. </w:t>
      </w:r>
    </w:p>
    <w:p w:rsidR="009008A9" w:rsidRDefault="009008A9" w:rsidP="009008A9">
      <w:pPr>
        <w:pStyle w:val="formattext"/>
      </w:pPr>
      <w:r>
        <w:t>2.7.3.2. Жалобы на нарушение требований настоящего Стандарта получателями муниципальной услуги могут направляться как непосредственно в Организацию, предоставляющую муниципа</w:t>
      </w:r>
      <w:r w:rsidR="00281C7E">
        <w:t>льную услугу, так и в Отдел</w:t>
      </w:r>
      <w:r>
        <w:t xml:space="preserve"> образован</w:t>
      </w:r>
      <w:r w:rsidR="00281C7E">
        <w:t>ия Башмаковского района</w:t>
      </w:r>
      <w:proofErr w:type="gramStart"/>
      <w:r w:rsidR="00281C7E">
        <w:t xml:space="preserve"> </w:t>
      </w:r>
      <w:r>
        <w:t>.</w:t>
      </w:r>
      <w:proofErr w:type="gramEnd"/>
      <w:r>
        <w:br/>
        <w:t xml:space="preserve">Жалобы и заявления на некачественное предоставление муниципальной услуги подлежат </w:t>
      </w:r>
      <w:r>
        <w:lastRenderedPageBreak/>
        <w:t>обязательной регистрации в зависимости от места поступления жалобы.</w:t>
      </w:r>
      <w:r>
        <w:br/>
        <w:t xml:space="preserve">При подтверждении факта некачественного предоставления муниципальной услуги к руководителю Организации применяются меры дисциплинарного, административного или иного воздействия в соответствии с требованиями, установленными действующим законодательством. </w:t>
      </w:r>
    </w:p>
    <w:p w:rsidR="009008A9" w:rsidRDefault="009008A9" w:rsidP="009008A9">
      <w:pPr>
        <w:pStyle w:val="formattext"/>
        <w:spacing w:after="240" w:afterAutospacing="0"/>
      </w:pPr>
      <w:r>
        <w:t>2.8. Ответственность за качество предоставления муниципальной услуги.</w:t>
      </w:r>
      <w:r>
        <w:br/>
        <w:t>Руководитель Организации несет полную ответственность за соблюдение требований настоящего Стандарта.</w:t>
      </w:r>
      <w:r>
        <w:br/>
        <w:t xml:space="preserve">Приказом руководителя в Организации должны быть назначены ответственные лица за качественное предоставление муниципальной услуги в соответствии с требованиями настоящего Стандарта, а также сформирована служба </w:t>
      </w:r>
      <w:proofErr w:type="gramStart"/>
      <w:r>
        <w:t>контроля за</w:t>
      </w:r>
      <w:proofErr w:type="gramEnd"/>
      <w:r>
        <w:t xml:space="preserve"> качеством предоставления муниципальной услуги в соответствии с настоящим Стандартом.</w:t>
      </w:r>
    </w:p>
    <w:p w:rsidR="00875BE0" w:rsidRDefault="00875BE0"/>
    <w:sectPr w:rsidR="00875BE0" w:rsidSect="009958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732A"/>
    <w:multiLevelType w:val="hybridMultilevel"/>
    <w:tmpl w:val="AC70B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AE019A"/>
    <w:multiLevelType w:val="hybridMultilevel"/>
    <w:tmpl w:val="1C4E1E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AD063C"/>
    <w:multiLevelType w:val="hybridMultilevel"/>
    <w:tmpl w:val="B276DC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4C0EEE"/>
    <w:multiLevelType w:val="hybridMultilevel"/>
    <w:tmpl w:val="C922C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F940F8"/>
    <w:multiLevelType w:val="hybridMultilevel"/>
    <w:tmpl w:val="69486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BE3770"/>
    <w:multiLevelType w:val="multilevel"/>
    <w:tmpl w:val="2FE02C9A"/>
    <w:lvl w:ilvl="0">
      <w:start w:val="1"/>
      <w:numFmt w:val="decimal"/>
      <w:lvlText w:val="%1."/>
      <w:lvlJc w:val="left"/>
      <w:pPr>
        <w:ind w:left="1129" w:hanging="360"/>
      </w:pPr>
      <w:rPr>
        <w:rFonts w:cs="Times New Roman" w:hint="default"/>
      </w:rPr>
    </w:lvl>
    <w:lvl w:ilvl="1">
      <w:start w:val="9"/>
      <w:numFmt w:val="decimal"/>
      <w:isLgl/>
      <w:lvlText w:val="%1.%2"/>
      <w:lvlJc w:val="left"/>
      <w:pPr>
        <w:ind w:left="118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4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29" w:hanging="2160"/>
      </w:pPr>
      <w:rPr>
        <w:rFonts w:cs="Times New Roman" w:hint="default"/>
      </w:rPr>
    </w:lvl>
  </w:abstractNum>
  <w:abstractNum w:abstractNumId="6">
    <w:nsid w:val="450A4466"/>
    <w:multiLevelType w:val="hybridMultilevel"/>
    <w:tmpl w:val="978EB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C85A45"/>
    <w:multiLevelType w:val="hybridMultilevel"/>
    <w:tmpl w:val="B2A4C3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5AA6A43"/>
    <w:multiLevelType w:val="hybridMultilevel"/>
    <w:tmpl w:val="A08C83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C953BE"/>
    <w:multiLevelType w:val="hybridMultilevel"/>
    <w:tmpl w:val="A8B4AD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E22BCB"/>
    <w:multiLevelType w:val="hybridMultilevel"/>
    <w:tmpl w:val="6B3C3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F2D6154"/>
    <w:multiLevelType w:val="hybridMultilevel"/>
    <w:tmpl w:val="4F4C8A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384A63"/>
    <w:multiLevelType w:val="hybridMultilevel"/>
    <w:tmpl w:val="1CD44F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51208F8"/>
    <w:multiLevelType w:val="hybridMultilevel"/>
    <w:tmpl w:val="7F4E3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7C35409"/>
    <w:multiLevelType w:val="hybridMultilevel"/>
    <w:tmpl w:val="50BA5D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13"/>
  </w:num>
  <w:num w:numId="9">
    <w:abstractNumId w:val="14"/>
  </w:num>
  <w:num w:numId="10">
    <w:abstractNumId w:val="2"/>
  </w:num>
  <w:num w:numId="11">
    <w:abstractNumId w:val="10"/>
  </w:num>
  <w:num w:numId="12">
    <w:abstractNumId w:val="12"/>
  </w:num>
  <w:num w:numId="13">
    <w:abstractNumId w:val="1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D5"/>
    <w:rsid w:val="00125D2C"/>
    <w:rsid w:val="001F7D81"/>
    <w:rsid w:val="00281C7E"/>
    <w:rsid w:val="003E327C"/>
    <w:rsid w:val="003F3EAC"/>
    <w:rsid w:val="0048131E"/>
    <w:rsid w:val="00875BE0"/>
    <w:rsid w:val="009008A9"/>
    <w:rsid w:val="00BC44A3"/>
    <w:rsid w:val="00CF0BD5"/>
    <w:rsid w:val="00E30C93"/>
    <w:rsid w:val="00F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0B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B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9008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0B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B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9008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2019-03-22T11:34:00Z</cp:lastPrinted>
  <dcterms:created xsi:type="dcterms:W3CDTF">2019-03-22T11:37:00Z</dcterms:created>
  <dcterms:modified xsi:type="dcterms:W3CDTF">2019-07-24T07:51:00Z</dcterms:modified>
</cp:coreProperties>
</file>